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56"/>
          <w:szCs w:val="56"/>
        </w:rPr>
      </w:pPr>
      <w:r>
        <w:rPr>
          <w:sz w:val="56"/>
          <w:szCs w:val="56"/>
        </w:rPr>
        <w:t>KIT D’ADHÉSION À L’ASSOCIATION EMPLOI NOUVELLE DONNE PBL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184400" cy="8382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Autospacing="1" w:afterAutospacing="1"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 xml:space="preserve">Bonjour, </w:t>
      </w:r>
    </w:p>
    <w:p>
      <w:pPr>
        <w:pStyle w:val="Normal"/>
        <w:spacing w:beforeAutospacing="1" w:afterAutospacing="1"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>Vous avez été reçu(e) par deux bénévoles en entretien d’accueil et vous avez assisté il y a quelques jours à un regroupement hebdomadaire de l’ensemble des adhérents, à la Maison pour Tous d’Anglet.</w:t>
        <w:br/>
        <w:br/>
      </w:r>
      <w:r>
        <w:rPr>
          <w:rFonts w:eastAsia="Times New Roman" w:cs="Arial" w:ascii="Arial" w:hAnsi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Si, à l'issue de ces premiers contacts, vous décidez d'adhérer</w:t>
      </w: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 xml:space="preserve"> à l'association Emploi Nouvelle Donne PBL, voici la marche à suivre :</w:t>
      </w:r>
    </w:p>
    <w:p>
      <w:pPr>
        <w:pStyle w:val="Normal"/>
        <w:spacing w:beforeAutospacing="1" w:afterAutospacing="1"/>
        <w:rPr>
          <w:rFonts w:ascii="Arial" w:hAnsi="Arial" w:eastAsia="Times New Roman" w:cs="Arial"/>
          <w:color w:val="000000"/>
          <w:kern w:val="0"/>
          <w:sz w:val="26"/>
          <w:szCs w:val="26"/>
          <w:u w:val="single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br/>
      </w:r>
      <w:r>
        <w:rPr>
          <w:rFonts w:eastAsia="Times New Roman" w:cs="Arial" w:ascii="Arial" w:hAnsi="Arial"/>
          <w:color w:val="000000"/>
          <w:kern w:val="0"/>
          <w:sz w:val="26"/>
          <w:szCs w:val="26"/>
          <w:u w:val="single"/>
          <w:lang w:eastAsia="fr-FR"/>
          <w14:ligatures w14:val="none"/>
        </w:rPr>
        <w:t>1/ réglez votre cotisation</w:t>
      </w:r>
    </w:p>
    <w:p>
      <w:pPr>
        <w:pStyle w:val="ListParagraph"/>
        <w:numPr>
          <w:ilvl w:val="0"/>
          <w:numId w:val="1"/>
        </w:numPr>
        <w:spacing w:beforeAutospacing="1" w:after="0"/>
        <w:contextualSpacing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>Annuelle elle est d’un montant de 40€ du 1</w:t>
      </w:r>
      <w:r>
        <w:rPr>
          <w:rFonts w:eastAsia="Times New Roman" w:cs="Arial" w:ascii="Arial" w:hAnsi="Arial"/>
          <w:color w:val="000000"/>
          <w:kern w:val="0"/>
          <w:sz w:val="26"/>
          <w:szCs w:val="26"/>
          <w:vertAlign w:val="superscript"/>
          <w:lang w:eastAsia="fr-FR"/>
          <w14:ligatures w14:val="none"/>
        </w:rPr>
        <w:t>er</w:t>
      </w: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 xml:space="preserve"> janvier au 31 juillet de l’année en cours, puis de 20€ à partir du 1</w:t>
      </w:r>
      <w:r>
        <w:rPr>
          <w:rFonts w:eastAsia="Times New Roman" w:cs="Arial" w:ascii="Arial" w:hAnsi="Arial"/>
          <w:color w:val="000000"/>
          <w:kern w:val="0"/>
          <w:sz w:val="26"/>
          <w:szCs w:val="26"/>
          <w:vertAlign w:val="superscript"/>
          <w:lang w:eastAsia="fr-FR"/>
          <w14:ligatures w14:val="none"/>
        </w:rPr>
        <w:t>er</w:t>
      </w: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 xml:space="preserve"> aout et jusqu’au 15 novembre.</w:t>
      </w:r>
    </w:p>
    <w:p>
      <w:pPr>
        <w:pStyle w:val="ListParagraph"/>
        <w:numPr>
          <w:ilvl w:val="0"/>
          <w:numId w:val="1"/>
        </w:numPr>
        <w:spacing w:before="0" w:afterAutospacing="1"/>
        <w:contextualSpacing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>Procédez au règlement par virement bancaire, le RIB de l’association est joint ci-dessous</w:t>
      </w:r>
    </w:p>
    <w:p>
      <w:pPr>
        <w:pStyle w:val="Normal"/>
        <w:spacing w:beforeAutospacing="1" w:afterAutospacing="1"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 xml:space="preserve">Un mail de confirmation vous sera adressé dès votre paiement effectué. Dès lors : </w:t>
      </w:r>
    </w:p>
    <w:p>
      <w:pPr>
        <w:pStyle w:val="Normal"/>
        <w:spacing w:beforeAutospacing="1" w:afterAutospacing="1"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 xml:space="preserve">2/ créez votre compte sur le site de l’association </w:t>
      </w:r>
    </w:p>
    <w:p>
      <w:pPr>
        <w:pStyle w:val="Normal"/>
        <w:spacing w:beforeAutospacing="1" w:afterAutospacing="1"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hyperlink r:id="rId3">
        <w:r>
          <w:rPr>
            <w:rStyle w:val="LienInternet"/>
            <w:rFonts w:eastAsia="Times New Roman" w:cs="Arial" w:ascii="Arial" w:hAnsi="Arial"/>
            <w:kern w:val="0"/>
            <w:sz w:val="26"/>
            <w:szCs w:val="26"/>
            <w:lang w:eastAsia="fr-FR"/>
            <w14:ligatures w14:val="none"/>
          </w:rPr>
          <w:t>https://emploi-nouvelledonnepbl.fr</w:t>
        </w:r>
      </w:hyperlink>
    </w:p>
    <w:p>
      <w:pPr>
        <w:pStyle w:val="ListParagraph"/>
        <w:numPr>
          <w:ilvl w:val="0"/>
          <w:numId w:val="2"/>
        </w:numPr>
        <w:spacing w:beforeAutospacing="1" w:afterAutospacing="1"/>
        <w:contextualSpacing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>en activant l’onglet « devenir adhérent » situé en haut de la page d’accueil</w:t>
      </w:r>
    </w:p>
    <w:p>
      <w:pPr>
        <w:pStyle w:val="Normal"/>
        <w:spacing w:beforeAutospacing="1" w:afterAutospacing="1"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>il vous sera demandé d’y joindre un CV et une photo, laissez-vous guider.</w:t>
      </w:r>
    </w:p>
    <w:p>
      <w:pPr>
        <w:pStyle w:val="ListParagraph"/>
        <w:numPr>
          <w:ilvl w:val="0"/>
          <w:numId w:val="2"/>
        </w:numPr>
        <w:spacing w:beforeAutospacing="1" w:after="0"/>
        <w:contextualSpacing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>Simultanément, lisez attentivement la Charte de l’adhérent également jointe, elle concerne notamment la protection de vos données personnelles, puis signez la.</w:t>
      </w:r>
    </w:p>
    <w:p>
      <w:pPr>
        <w:pStyle w:val="ListParagraph"/>
        <w:numPr>
          <w:ilvl w:val="0"/>
          <w:numId w:val="2"/>
        </w:numPr>
        <w:spacing w:before="0" w:afterAutospacing="1"/>
        <w:contextualSpacing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>Envoyez un scan ou une photo de la charte signée</w:t>
      </w:r>
    </w:p>
    <w:p>
      <w:pPr>
        <w:pStyle w:val="Normal"/>
        <w:spacing w:beforeAutospacing="1" w:afterAutospacing="1"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>Un mail confirmera alors votre adhésion, cette validation vous donnera accès à la partie privée du site et à la galerie des portraits de l’ensemble des adhérents actifs.</w:t>
      </w:r>
    </w:p>
    <w:p>
      <w:pPr>
        <w:pStyle w:val="Normal"/>
        <w:spacing w:beforeAutospacing="1" w:afterAutospacing="1"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 xml:space="preserve">Si vous le souhaitez vous pourrez également à cette étape intégrer le réseau WhatsApp de l’association qui permet des échanges professionnels entre tous les adhérents, et les bénévoles </w:t>
      </w:r>
    </w:p>
    <w:p>
      <w:pPr>
        <w:pStyle w:val="Normal"/>
        <w:spacing w:beforeAutospacing="1" w:afterAutospacing="1"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  <w:t>Pour toute question concernant les étapes de votre adhésion n’hésitez pas à contacter le bénévole référent en réponse à ce mail.</w:t>
      </w:r>
    </w:p>
    <w:p>
      <w:pPr>
        <w:pStyle w:val="Normal"/>
        <w:spacing w:beforeAutospacing="1" w:afterAutospacing="1"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</w:r>
    </w:p>
    <w:p>
      <w:pPr>
        <w:pStyle w:val="Normal"/>
        <w:spacing w:beforeAutospacing="1" w:afterAutospacing="1"/>
        <w:rPr>
          <w:rFonts w:ascii="Arial" w:hAnsi="Arial" w:eastAsia="Times New Roman" w:cs="Arial"/>
          <w:color w:val="000000"/>
          <w:kern w:val="0"/>
          <w:sz w:val="26"/>
          <w:szCs w:val="26"/>
          <w:lang w:eastAsia="fr-FR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fr-FR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fr-FR"/>
          <w14:ligatures w14:val="none"/>
        </w:rPr>
      </w:r>
    </w:p>
    <w:p>
      <w:pPr>
        <w:pStyle w:val="Normal"/>
        <w:rPr/>
      </w:pPr>
      <w:r>
        <w:rPr/>
        <w:drawing>
          <wp:inline distT="0" distB="0" distL="0" distR="0">
            <wp:extent cx="5473700" cy="262890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fullPage" w:percent="4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b31a5"/>
    <w:rPr>
      <w:b/>
      <w:bCs/>
    </w:rPr>
  </w:style>
  <w:style w:type="character" w:styleId="Appleconvertedspace" w:customStyle="1">
    <w:name w:val="apple-converted-space"/>
    <w:basedOn w:val="DefaultParagraphFont"/>
    <w:qFormat/>
    <w:rsid w:val="005b31a5"/>
    <w:rPr/>
  </w:style>
  <w:style w:type="character" w:styleId="LienInternet">
    <w:name w:val="Lien Internet"/>
    <w:basedOn w:val="DefaultParagraphFont"/>
    <w:uiPriority w:val="99"/>
    <w:unhideWhenUsed/>
    <w:rsid w:val="005b31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22a97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b31a5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paragraph" w:styleId="ListParagraph">
    <w:name w:val="List Paragraph"/>
    <w:basedOn w:val="Normal"/>
    <w:uiPriority w:val="34"/>
    <w:qFormat/>
    <w:rsid w:val="004a08a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emploi-nouvelledonnepbl.fr/" TargetMode="External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LibreOffice/6.4.3.2$Windows_x86 LibreOffice_project/747b5d0ebf89f41c860ec2a39efd7cb15b54f2d8</Application>
  <Pages>2</Pages>
  <Words>274</Words>
  <Characters>1409</Characters>
  <CharactersWithSpaces>1668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2026-04-12T12:47:00Z</dcterms:created>
  <dc:creator>Microsoft Office User</dc:creator>
  <dc:description/>
  <dc:language>fr-FR</dc:language>
  <cp:lastModifiedBy/>
  <dcterms:modified xsi:type="dcterms:W3CDTF">2026-04-13T09:46:50Z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